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A8" w:rsidRPr="00A17278" w:rsidRDefault="00C72F73">
      <w:pPr>
        <w:spacing w:line="400" w:lineRule="exact"/>
        <w:rPr>
          <w:rFonts w:ascii="宋体" w:eastAsia="宋体" w:hAnsi="宋体" w:cs="Times New Roman"/>
          <w:b/>
          <w:sz w:val="24"/>
          <w:szCs w:val="24"/>
        </w:rPr>
      </w:pPr>
      <w:r w:rsidRPr="00A17278">
        <w:rPr>
          <w:rFonts w:ascii="宋体" w:eastAsia="宋体" w:hAnsi="宋体" w:cs="Times New Roman" w:hint="eastAsia"/>
          <w:b/>
          <w:sz w:val="24"/>
          <w:szCs w:val="24"/>
        </w:rPr>
        <w:t>附件1：采购需求及响应报价表</w:t>
      </w:r>
    </w:p>
    <w:p w:rsidR="004F23A8" w:rsidRPr="00A17278" w:rsidRDefault="004F23A8">
      <w:pPr>
        <w:spacing w:line="400" w:lineRule="exact"/>
        <w:rPr>
          <w:rFonts w:ascii="宋体" w:eastAsia="宋体" w:hAnsi="宋体" w:cs="Times New Roman"/>
          <w:b/>
          <w:sz w:val="24"/>
          <w:szCs w:val="24"/>
        </w:rPr>
      </w:pPr>
    </w:p>
    <w:p w:rsidR="004F23A8" w:rsidRPr="00A17278" w:rsidRDefault="00C72F73">
      <w:pPr>
        <w:spacing w:line="360" w:lineRule="atLeast"/>
        <w:ind w:right="380"/>
        <w:rPr>
          <w:rFonts w:ascii="宋体" w:eastAsia="宋体" w:hAnsi="宋体"/>
          <w:b/>
          <w:bCs/>
          <w:sz w:val="24"/>
          <w:szCs w:val="24"/>
        </w:rPr>
      </w:pPr>
      <w:r w:rsidRPr="00A17278">
        <w:rPr>
          <w:rFonts w:ascii="宋体" w:eastAsia="宋体" w:hAnsi="宋体" w:cs="Times New Roman" w:hint="eastAsia"/>
          <w:b/>
          <w:bCs/>
          <w:sz w:val="24"/>
          <w:szCs w:val="24"/>
        </w:rPr>
        <w:t>项目名称：</w:t>
      </w:r>
      <w:r w:rsidRPr="00A17278">
        <w:rPr>
          <w:rFonts w:ascii="宋体" w:eastAsia="宋体" w:hAnsi="宋体"/>
          <w:b/>
          <w:sz w:val="24"/>
          <w:szCs w:val="24"/>
        </w:rPr>
        <w:t>离退休职工</w:t>
      </w:r>
      <w:r w:rsidRPr="00A17278">
        <w:rPr>
          <w:rFonts w:ascii="宋体" w:eastAsia="宋体" w:hAnsi="宋体" w:hint="eastAsia"/>
          <w:b/>
          <w:sz w:val="24"/>
          <w:szCs w:val="24"/>
        </w:rPr>
        <w:t>重阳节祝寿活动祝寿物品采购项目</w:t>
      </w:r>
    </w:p>
    <w:p w:rsidR="004F23A8" w:rsidRPr="00A17278" w:rsidRDefault="00C72F73">
      <w:pPr>
        <w:spacing w:line="360" w:lineRule="atLeast"/>
        <w:ind w:right="380"/>
        <w:rPr>
          <w:rFonts w:ascii="宋体" w:eastAsia="宋体" w:hAnsi="宋体" w:cs="Times New Roman"/>
          <w:b/>
          <w:bCs/>
          <w:sz w:val="24"/>
          <w:szCs w:val="24"/>
        </w:rPr>
      </w:pPr>
      <w:r w:rsidRPr="00A17278">
        <w:rPr>
          <w:rFonts w:ascii="宋体" w:eastAsia="宋体" w:hAnsi="宋体" w:cs="Times New Roman"/>
          <w:b/>
          <w:bCs/>
          <w:sz w:val="24"/>
          <w:szCs w:val="24"/>
        </w:rPr>
        <w:t>项目编号</w:t>
      </w:r>
      <w:r w:rsidR="00132C01">
        <w:rPr>
          <w:rFonts w:ascii="宋体" w:eastAsia="宋体" w:hAnsi="宋体" w:cs="Times New Roman" w:hint="eastAsia"/>
          <w:b/>
          <w:bCs/>
          <w:sz w:val="24"/>
          <w:szCs w:val="24"/>
        </w:rPr>
        <w:t>：</w:t>
      </w:r>
      <w:r w:rsidR="00D603CE" w:rsidRPr="00D603CE">
        <w:rPr>
          <w:rFonts w:ascii="宋体" w:eastAsia="宋体" w:hAnsi="宋体"/>
          <w:sz w:val="24"/>
          <w:szCs w:val="24"/>
        </w:rPr>
        <w:t>GUCM-2022-CG-025</w:t>
      </w:r>
    </w:p>
    <w:p w:rsidR="004F23A8" w:rsidRPr="00A17278" w:rsidRDefault="00C72F73" w:rsidP="00A17278">
      <w:pPr>
        <w:spacing w:line="400" w:lineRule="exact"/>
        <w:ind w:left="1084" w:hangingChars="450" w:hanging="1084"/>
        <w:rPr>
          <w:rFonts w:ascii="宋体" w:eastAsia="宋体" w:hAnsi="宋体" w:cs="Times New Roman"/>
          <w:b/>
          <w:color w:val="000000"/>
          <w:sz w:val="24"/>
          <w:szCs w:val="24"/>
        </w:rPr>
      </w:pPr>
      <w:r w:rsidRPr="00A17278">
        <w:rPr>
          <w:rFonts w:ascii="宋体" w:eastAsia="宋体" w:hAnsi="宋体" w:cs="Times New Roman" w:hint="eastAsia"/>
          <w:b/>
          <w:color w:val="000000"/>
          <w:sz w:val="24"/>
          <w:szCs w:val="24"/>
        </w:rPr>
        <w:t>说明：</w:t>
      </w:r>
      <w:r w:rsidR="00A17278">
        <w:rPr>
          <w:rFonts w:ascii="宋体" w:eastAsia="宋体" w:hAnsi="宋体" w:cs="Times New Roman"/>
          <w:b/>
          <w:bCs/>
          <w:sz w:val="24"/>
          <w:szCs w:val="24"/>
        </w:rPr>
        <w:t>1</w:t>
      </w:r>
      <w:r w:rsidR="00A17278">
        <w:rPr>
          <w:rFonts w:ascii="宋体" w:eastAsia="宋体" w:hAnsi="宋体" w:cs="Times New Roman" w:hint="eastAsia"/>
          <w:b/>
          <w:bCs/>
          <w:sz w:val="24"/>
          <w:szCs w:val="24"/>
        </w:rPr>
        <w:t>.</w:t>
      </w:r>
      <w:r w:rsidR="00A17278">
        <w:rPr>
          <w:rFonts w:ascii="宋体" w:eastAsia="宋体" w:hAnsi="宋体" w:cs="Times New Roman"/>
          <w:b/>
          <w:bCs/>
          <w:sz w:val="24"/>
          <w:szCs w:val="24"/>
        </w:rPr>
        <w:t xml:space="preserve"> </w:t>
      </w:r>
      <w:r w:rsidRPr="00A17278">
        <w:rPr>
          <w:rFonts w:ascii="宋体" w:eastAsia="宋体" w:hAnsi="宋体" w:cs="Times New Roman" w:hint="eastAsia"/>
          <w:b/>
          <w:sz w:val="24"/>
          <w:szCs w:val="24"/>
        </w:rPr>
        <w:t>本需求</w:t>
      </w:r>
      <w:r w:rsidRPr="00A17278">
        <w:rPr>
          <w:rFonts w:ascii="宋体" w:eastAsia="宋体" w:hAnsi="宋体" w:cs="Times New Roman"/>
          <w:b/>
          <w:bCs/>
          <w:sz w:val="24"/>
          <w:szCs w:val="24"/>
        </w:rPr>
        <w:t>中</w:t>
      </w:r>
      <w:r w:rsidRPr="00A17278">
        <w:rPr>
          <w:rFonts w:ascii="宋体" w:eastAsia="宋体" w:hAnsi="宋体" w:cs="Times New Roman" w:hint="eastAsia"/>
          <w:b/>
          <w:bCs/>
          <w:sz w:val="24"/>
          <w:szCs w:val="24"/>
        </w:rPr>
        <w:t>的相关参数有</w:t>
      </w:r>
      <w:r w:rsidRPr="00A17278">
        <w:rPr>
          <w:rFonts w:ascii="宋体" w:eastAsia="宋体" w:hAnsi="宋体" w:cs="Times New Roman"/>
          <w:b/>
          <w:bCs/>
          <w:sz w:val="24"/>
          <w:szCs w:val="24"/>
        </w:rPr>
        <w:t>不明确或有误的，</w:t>
      </w:r>
      <w:r w:rsidRPr="00A17278">
        <w:rPr>
          <w:rFonts w:ascii="宋体" w:eastAsia="宋体" w:hAnsi="宋体" w:cs="Times New Roman" w:hint="eastAsia"/>
          <w:b/>
          <w:bCs/>
          <w:sz w:val="24"/>
          <w:szCs w:val="24"/>
        </w:rPr>
        <w:t>报价人</w:t>
      </w:r>
      <w:r w:rsidRPr="00A17278">
        <w:rPr>
          <w:rFonts w:ascii="宋体" w:eastAsia="宋体" w:hAnsi="宋体" w:cs="Times New Roman"/>
          <w:b/>
          <w:bCs/>
          <w:sz w:val="24"/>
          <w:szCs w:val="24"/>
        </w:rPr>
        <w:t>请以详细、正确的参数</w:t>
      </w:r>
      <w:r w:rsidRPr="00A17278">
        <w:rPr>
          <w:rFonts w:ascii="宋体" w:eastAsia="宋体" w:hAnsi="宋体" w:cs="Times New Roman" w:hint="eastAsia"/>
          <w:b/>
          <w:bCs/>
          <w:sz w:val="24"/>
          <w:szCs w:val="24"/>
        </w:rPr>
        <w:t>另做附件</w:t>
      </w:r>
      <w:r w:rsidRPr="00A17278">
        <w:rPr>
          <w:rFonts w:ascii="宋体" w:eastAsia="宋体" w:hAnsi="宋体" w:cs="Times New Roman"/>
          <w:b/>
          <w:bCs/>
          <w:sz w:val="24"/>
          <w:szCs w:val="24"/>
        </w:rPr>
        <w:t>。</w:t>
      </w:r>
    </w:p>
    <w:p w:rsidR="004F23A8" w:rsidRPr="00A17278" w:rsidRDefault="00C72F73">
      <w:pPr>
        <w:spacing w:line="360" w:lineRule="exact"/>
        <w:ind w:leftChars="-5" w:left="-10" w:rightChars="1" w:right="2" w:firstLineChars="200" w:firstLine="482"/>
        <w:rPr>
          <w:rFonts w:ascii="宋体" w:eastAsia="宋体" w:hAnsi="宋体" w:cs="Times New Roman"/>
          <w:b/>
          <w:bCs/>
          <w:sz w:val="24"/>
          <w:szCs w:val="24"/>
        </w:rPr>
      </w:pPr>
      <w:r w:rsidRPr="00A17278">
        <w:rPr>
          <w:rFonts w:ascii="宋体" w:eastAsia="宋体" w:hAnsi="宋体" w:cs="Times New Roman" w:hint="eastAsia"/>
          <w:b/>
          <w:bCs/>
          <w:sz w:val="24"/>
          <w:szCs w:val="24"/>
        </w:rPr>
        <w:t xml:space="preserve">  </w:t>
      </w:r>
      <w:r w:rsidRPr="00A17278">
        <w:rPr>
          <w:rFonts w:ascii="宋体" w:eastAsia="宋体" w:hAnsi="宋体" w:cs="Times New Roman"/>
          <w:b/>
          <w:bCs/>
          <w:sz w:val="24"/>
          <w:szCs w:val="24"/>
        </w:rPr>
        <w:t>2</w:t>
      </w:r>
      <w:r w:rsidR="00A17278">
        <w:rPr>
          <w:rFonts w:ascii="宋体" w:eastAsia="宋体" w:hAnsi="宋体" w:cs="Times New Roman" w:hint="eastAsia"/>
          <w:b/>
          <w:bCs/>
          <w:sz w:val="24"/>
          <w:szCs w:val="24"/>
        </w:rPr>
        <w:t>．</w:t>
      </w:r>
      <w:r w:rsidRPr="00A17278">
        <w:rPr>
          <w:rFonts w:ascii="宋体" w:eastAsia="宋体" w:hAnsi="宋体" w:cs="Times New Roman" w:hint="eastAsia"/>
          <w:b/>
          <w:bCs/>
          <w:sz w:val="24"/>
          <w:szCs w:val="24"/>
        </w:rPr>
        <w:t>报价人必须自行为其报价产品或服务侵犯其他供应商担相应法律责任。</w:t>
      </w:r>
    </w:p>
    <w:p w:rsidR="004F23A8" w:rsidRPr="004B1382" w:rsidRDefault="004F23A8">
      <w:pPr>
        <w:spacing w:line="360" w:lineRule="exact"/>
        <w:ind w:leftChars="-5" w:left="-10" w:rightChars="1" w:right="2" w:firstLineChars="200" w:firstLine="482"/>
        <w:rPr>
          <w:rFonts w:ascii="宋体" w:eastAsia="宋体" w:hAnsi="宋体" w:cs="Times New Roman"/>
          <w:b/>
          <w:bCs/>
          <w:sz w:val="24"/>
          <w:szCs w:val="24"/>
        </w:rPr>
      </w:pPr>
    </w:p>
    <w:p w:rsidR="004F23A8" w:rsidRDefault="004F23A8">
      <w:pPr>
        <w:spacing w:line="360" w:lineRule="exact"/>
        <w:ind w:leftChars="-5" w:left="-10" w:rightChars="1" w:right="2" w:firstLineChars="200" w:firstLine="422"/>
        <w:rPr>
          <w:rFonts w:ascii="宋体" w:eastAsia="宋体" w:hAnsi="宋体" w:cs="Times New Roman"/>
          <w:b/>
          <w:bCs/>
          <w:szCs w:val="21"/>
        </w:rPr>
      </w:pPr>
    </w:p>
    <w:tbl>
      <w:tblPr>
        <w:tblW w:w="1001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26"/>
        <w:gridCol w:w="2245"/>
        <w:gridCol w:w="851"/>
        <w:gridCol w:w="747"/>
        <w:gridCol w:w="2126"/>
        <w:gridCol w:w="3079"/>
      </w:tblGrid>
      <w:tr w:rsidR="004F23A8" w:rsidRPr="00820C61" w:rsidTr="00CA1EA0">
        <w:trPr>
          <w:trHeight w:val="399"/>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4F23A8" w:rsidRPr="00820C61" w:rsidRDefault="00C72F73">
            <w:pPr>
              <w:spacing w:line="360" w:lineRule="auto"/>
              <w:jc w:val="left"/>
              <w:rPr>
                <w:rFonts w:ascii="宋体" w:eastAsia="宋体" w:hAnsi="宋体" w:cs="Times New Roman"/>
                <w:b/>
                <w:sz w:val="24"/>
                <w:szCs w:val="24"/>
              </w:rPr>
            </w:pPr>
            <w:r w:rsidRPr="00820C61">
              <w:rPr>
                <w:rFonts w:ascii="宋体" w:eastAsia="宋体" w:hAnsi="宋体" w:cs="Times New Roman" w:hint="eastAsia"/>
                <w:b/>
                <w:sz w:val="24"/>
                <w:szCs w:val="24"/>
              </w:rPr>
              <w:t>一、采购需求</w:t>
            </w:r>
          </w:p>
        </w:tc>
      </w:tr>
      <w:tr w:rsidR="004F23A8" w:rsidRPr="00820C61" w:rsidTr="00CA1EA0">
        <w:trPr>
          <w:trHeight w:val="616"/>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rsidR="004F23A8" w:rsidRPr="00820C61" w:rsidRDefault="00C72F73">
            <w:pPr>
              <w:spacing w:line="360" w:lineRule="auto"/>
              <w:jc w:val="center"/>
              <w:rPr>
                <w:rFonts w:ascii="宋体" w:eastAsia="宋体" w:hAnsi="宋体" w:cs="Times New Roman"/>
                <w:b/>
                <w:sz w:val="24"/>
                <w:szCs w:val="24"/>
              </w:rPr>
            </w:pPr>
            <w:r w:rsidRPr="00820C61">
              <w:rPr>
                <w:rFonts w:ascii="宋体" w:eastAsia="宋体" w:hAnsi="宋体" w:cs="Times New Roman" w:hint="eastAsia"/>
                <w:b/>
                <w:sz w:val="24"/>
                <w:szCs w:val="24"/>
              </w:rPr>
              <w:t>序号</w:t>
            </w:r>
          </w:p>
        </w:tc>
        <w:tc>
          <w:tcPr>
            <w:tcW w:w="2245" w:type="dxa"/>
            <w:tcBorders>
              <w:top w:val="single" w:sz="4" w:space="0" w:color="auto"/>
              <w:left w:val="single" w:sz="4" w:space="0" w:color="auto"/>
              <w:bottom w:val="single" w:sz="4" w:space="0" w:color="auto"/>
              <w:right w:val="single" w:sz="4" w:space="0" w:color="auto"/>
            </w:tcBorders>
            <w:vAlign w:val="center"/>
          </w:tcPr>
          <w:p w:rsidR="004F23A8" w:rsidRPr="00820C61" w:rsidRDefault="00C72F73">
            <w:pPr>
              <w:spacing w:line="360" w:lineRule="auto"/>
              <w:jc w:val="center"/>
              <w:rPr>
                <w:rFonts w:ascii="宋体" w:eastAsia="宋体" w:hAnsi="宋体" w:cs="Times New Roman"/>
                <w:b/>
                <w:sz w:val="24"/>
                <w:szCs w:val="24"/>
              </w:rPr>
            </w:pPr>
            <w:r w:rsidRPr="00820C61">
              <w:rPr>
                <w:rFonts w:ascii="宋体" w:eastAsia="宋体" w:hAnsi="宋体" w:cs="Times New Roman" w:hint="eastAsia"/>
                <w:b/>
                <w:sz w:val="24"/>
                <w:szCs w:val="24"/>
              </w:rPr>
              <w:t>采购项目名称</w:t>
            </w:r>
          </w:p>
        </w:tc>
        <w:tc>
          <w:tcPr>
            <w:tcW w:w="851" w:type="dxa"/>
            <w:tcBorders>
              <w:top w:val="single" w:sz="4" w:space="0" w:color="auto"/>
              <w:left w:val="single" w:sz="4" w:space="0" w:color="auto"/>
              <w:bottom w:val="single" w:sz="4" w:space="0" w:color="auto"/>
              <w:right w:val="single" w:sz="4" w:space="0" w:color="auto"/>
            </w:tcBorders>
            <w:vAlign w:val="center"/>
          </w:tcPr>
          <w:p w:rsidR="004F23A8" w:rsidRPr="00820C61" w:rsidRDefault="00C72F73">
            <w:pPr>
              <w:spacing w:line="360" w:lineRule="auto"/>
              <w:jc w:val="center"/>
              <w:rPr>
                <w:rFonts w:ascii="宋体" w:eastAsia="宋体" w:hAnsi="宋体" w:cs="Times New Roman"/>
                <w:b/>
                <w:sz w:val="24"/>
                <w:szCs w:val="24"/>
              </w:rPr>
            </w:pPr>
            <w:r w:rsidRPr="00820C61">
              <w:rPr>
                <w:rFonts w:ascii="宋体" w:eastAsia="宋体" w:hAnsi="宋体" w:cs="Times New Roman" w:hint="eastAsia"/>
                <w:b/>
                <w:sz w:val="24"/>
                <w:szCs w:val="24"/>
              </w:rPr>
              <w:t>数量单位</w:t>
            </w:r>
          </w:p>
        </w:tc>
        <w:tc>
          <w:tcPr>
            <w:tcW w:w="5952" w:type="dxa"/>
            <w:gridSpan w:val="3"/>
            <w:tcBorders>
              <w:top w:val="single" w:sz="4" w:space="0" w:color="auto"/>
              <w:left w:val="single" w:sz="4" w:space="0" w:color="auto"/>
              <w:bottom w:val="single" w:sz="4" w:space="0" w:color="auto"/>
              <w:right w:val="single" w:sz="4" w:space="0" w:color="auto"/>
            </w:tcBorders>
            <w:vAlign w:val="center"/>
          </w:tcPr>
          <w:p w:rsidR="004F23A8" w:rsidRPr="00820C61" w:rsidRDefault="00C72F73">
            <w:pPr>
              <w:spacing w:line="360" w:lineRule="auto"/>
              <w:jc w:val="center"/>
              <w:rPr>
                <w:rFonts w:ascii="宋体" w:eastAsia="宋体" w:hAnsi="宋体" w:cs="Times New Roman"/>
                <w:b/>
                <w:sz w:val="24"/>
                <w:szCs w:val="24"/>
              </w:rPr>
            </w:pPr>
            <w:r w:rsidRPr="00820C61">
              <w:rPr>
                <w:rFonts w:ascii="宋体" w:eastAsia="宋体" w:hAnsi="宋体" w:cs="Times New Roman" w:hint="eastAsia"/>
                <w:b/>
                <w:sz w:val="24"/>
                <w:szCs w:val="24"/>
              </w:rPr>
              <w:t>采购需求</w:t>
            </w:r>
          </w:p>
        </w:tc>
      </w:tr>
      <w:tr w:rsidR="00BB6D1F" w:rsidRPr="00820C61" w:rsidTr="00CA1EA0">
        <w:trPr>
          <w:trHeight w:val="1134"/>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rsidR="00BB6D1F" w:rsidRPr="00820C61" w:rsidRDefault="00132C01" w:rsidP="00BB6D1F">
            <w:pPr>
              <w:spacing w:line="360" w:lineRule="auto"/>
              <w:jc w:val="center"/>
              <w:rPr>
                <w:rFonts w:ascii="宋体" w:eastAsia="宋体" w:hAnsi="宋体" w:cs="Times New Roman"/>
                <w:sz w:val="24"/>
                <w:szCs w:val="24"/>
              </w:rPr>
            </w:pPr>
            <w:r w:rsidRPr="00820C61">
              <w:rPr>
                <w:rFonts w:ascii="宋体" w:eastAsia="宋体" w:hAnsi="宋体" w:cs="Times New Roman"/>
                <w:sz w:val="24"/>
                <w:szCs w:val="24"/>
              </w:rPr>
              <w:t>1</w:t>
            </w:r>
          </w:p>
        </w:tc>
        <w:tc>
          <w:tcPr>
            <w:tcW w:w="2245"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rPr>
                <w:rFonts w:ascii="宋体" w:eastAsia="宋体" w:hAnsi="宋体" w:cs="Times New Roman"/>
                <w:sz w:val="24"/>
                <w:szCs w:val="24"/>
              </w:rPr>
            </w:pPr>
            <w:r w:rsidRPr="00820C61">
              <w:rPr>
                <w:rFonts w:ascii="宋体" w:eastAsia="宋体" w:hAnsi="宋体" w:cs="宋体" w:hint="eastAsia"/>
                <w:kern w:val="0"/>
                <w:sz w:val="24"/>
                <w:szCs w:val="24"/>
              </w:rPr>
              <w:t>双狮牌长寿挂面</w:t>
            </w:r>
          </w:p>
        </w:tc>
        <w:tc>
          <w:tcPr>
            <w:tcW w:w="851"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spacing w:line="360" w:lineRule="auto"/>
              <w:jc w:val="center"/>
              <w:rPr>
                <w:rFonts w:ascii="宋体" w:eastAsia="宋体" w:hAnsi="宋体" w:cs="Times New Roman"/>
                <w:sz w:val="24"/>
                <w:szCs w:val="24"/>
              </w:rPr>
            </w:pPr>
            <w:r w:rsidRPr="00820C61">
              <w:rPr>
                <w:rFonts w:ascii="宋体" w:eastAsia="宋体" w:hAnsi="宋体" w:cs="Times New Roman" w:hint="eastAsia"/>
                <w:sz w:val="24"/>
                <w:szCs w:val="24"/>
              </w:rPr>
              <w:t>4</w:t>
            </w:r>
            <w:r w:rsidR="00CA7389" w:rsidRPr="00820C61">
              <w:rPr>
                <w:rFonts w:ascii="宋体" w:eastAsia="宋体" w:hAnsi="宋体" w:cs="Times New Roman"/>
                <w:sz w:val="24"/>
                <w:szCs w:val="24"/>
              </w:rPr>
              <w:t>65</w:t>
            </w:r>
            <w:r w:rsidR="00FD388D">
              <w:rPr>
                <w:rFonts w:ascii="宋体" w:eastAsia="宋体" w:hAnsi="宋体" w:cs="Times New Roman" w:hint="eastAsia"/>
                <w:sz w:val="24"/>
                <w:szCs w:val="24"/>
              </w:rPr>
              <w:t>件</w:t>
            </w:r>
          </w:p>
        </w:tc>
        <w:tc>
          <w:tcPr>
            <w:tcW w:w="5952" w:type="dxa"/>
            <w:gridSpan w:val="3"/>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exact"/>
              <w:jc w:val="left"/>
              <w:rPr>
                <w:rFonts w:ascii="宋体" w:eastAsia="宋体" w:hAnsi="宋体"/>
                <w:sz w:val="24"/>
                <w:szCs w:val="24"/>
              </w:rPr>
            </w:pPr>
            <w:r w:rsidRPr="00820C61">
              <w:rPr>
                <w:rFonts w:ascii="宋体" w:eastAsia="宋体" w:hAnsi="宋体"/>
                <w:sz w:val="24"/>
                <w:szCs w:val="24"/>
              </w:rPr>
              <w:t>2.5kg</w:t>
            </w:r>
            <w:r w:rsidR="00F24C61">
              <w:rPr>
                <w:rFonts w:ascii="宋体" w:eastAsia="宋体" w:hAnsi="宋体" w:hint="eastAsia"/>
                <w:sz w:val="24"/>
                <w:szCs w:val="24"/>
              </w:rPr>
              <w:t>/</w:t>
            </w:r>
            <w:r w:rsidR="00FD388D">
              <w:rPr>
                <w:rFonts w:ascii="宋体" w:eastAsia="宋体" w:hAnsi="宋体" w:hint="eastAsia"/>
                <w:sz w:val="24"/>
                <w:szCs w:val="24"/>
              </w:rPr>
              <w:t>件</w:t>
            </w:r>
            <w:r w:rsidRPr="00820C61">
              <w:rPr>
                <w:rFonts w:ascii="宋体" w:eastAsia="宋体" w:hAnsi="宋体"/>
                <w:sz w:val="24"/>
                <w:szCs w:val="24"/>
              </w:rPr>
              <w:t>,</w:t>
            </w:r>
            <w:r w:rsidR="00CA7389" w:rsidRPr="00820C61">
              <w:rPr>
                <w:rFonts w:ascii="宋体" w:eastAsia="宋体" w:hAnsi="宋体" w:hint="eastAsia"/>
                <w:sz w:val="24"/>
                <w:szCs w:val="24"/>
              </w:rPr>
              <w:t>精致礼盒独立包装，</w:t>
            </w:r>
            <w:r w:rsidRPr="00820C61">
              <w:rPr>
                <w:rFonts w:ascii="宋体" w:eastAsia="宋体" w:hAnsi="宋体" w:hint="eastAsia"/>
                <w:sz w:val="24"/>
                <w:szCs w:val="24"/>
              </w:rPr>
              <w:t>包装符合重阳节节日气氛。</w:t>
            </w:r>
          </w:p>
        </w:tc>
      </w:tr>
      <w:tr w:rsidR="00BB6D1F" w:rsidRPr="00820C61" w:rsidTr="00CA1EA0">
        <w:trPr>
          <w:trHeight w:val="1134"/>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rsidR="00BB6D1F" w:rsidRPr="00820C61" w:rsidRDefault="00132C01" w:rsidP="00BB6D1F">
            <w:pPr>
              <w:spacing w:line="360" w:lineRule="auto"/>
              <w:jc w:val="center"/>
              <w:rPr>
                <w:rFonts w:ascii="宋体" w:eastAsia="宋体" w:hAnsi="宋体" w:cs="Times New Roman"/>
                <w:sz w:val="24"/>
                <w:szCs w:val="24"/>
              </w:rPr>
            </w:pPr>
            <w:r w:rsidRPr="00820C61">
              <w:rPr>
                <w:rFonts w:ascii="宋体" w:eastAsia="宋体" w:hAnsi="宋体" w:cs="Times New Roman" w:hint="eastAsia"/>
                <w:sz w:val="24"/>
                <w:szCs w:val="24"/>
              </w:rPr>
              <w:t>2</w:t>
            </w:r>
          </w:p>
        </w:tc>
        <w:tc>
          <w:tcPr>
            <w:tcW w:w="2245"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center"/>
              <w:rPr>
                <w:rFonts w:ascii="宋体" w:eastAsia="宋体" w:hAnsi="宋体" w:cs="宋体"/>
                <w:kern w:val="0"/>
                <w:sz w:val="24"/>
                <w:szCs w:val="24"/>
              </w:rPr>
            </w:pPr>
            <w:r w:rsidRPr="00820C61">
              <w:rPr>
                <w:rFonts w:ascii="宋体" w:eastAsia="宋体" w:hAnsi="宋体" w:cs="宋体" w:hint="eastAsia"/>
                <w:kern w:val="0"/>
                <w:sz w:val="24"/>
                <w:szCs w:val="24"/>
              </w:rPr>
              <w:t>百丽丝－风尚夏被</w:t>
            </w:r>
          </w:p>
        </w:tc>
        <w:tc>
          <w:tcPr>
            <w:tcW w:w="851"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spacing w:line="360" w:lineRule="auto"/>
              <w:jc w:val="center"/>
              <w:rPr>
                <w:rFonts w:ascii="宋体" w:eastAsia="宋体" w:hAnsi="宋体" w:cs="Times New Roman"/>
                <w:sz w:val="24"/>
                <w:szCs w:val="24"/>
              </w:rPr>
            </w:pPr>
            <w:r w:rsidRPr="00820C61">
              <w:rPr>
                <w:rFonts w:ascii="宋体" w:eastAsia="宋体" w:hAnsi="宋体" w:cs="Times New Roman" w:hint="eastAsia"/>
                <w:sz w:val="24"/>
                <w:szCs w:val="24"/>
              </w:rPr>
              <w:t>4</w:t>
            </w:r>
            <w:r w:rsidRPr="00820C61">
              <w:rPr>
                <w:rFonts w:ascii="宋体" w:eastAsia="宋体" w:hAnsi="宋体" w:cs="Times New Roman"/>
                <w:sz w:val="24"/>
                <w:szCs w:val="24"/>
              </w:rPr>
              <w:t>65</w:t>
            </w:r>
            <w:r w:rsidRPr="00820C61">
              <w:rPr>
                <w:rFonts w:ascii="宋体" w:eastAsia="宋体" w:hAnsi="宋体" w:cs="Times New Roman" w:hint="eastAsia"/>
                <w:sz w:val="24"/>
                <w:szCs w:val="24"/>
              </w:rPr>
              <w:t>床</w:t>
            </w:r>
          </w:p>
        </w:tc>
        <w:tc>
          <w:tcPr>
            <w:tcW w:w="5952" w:type="dxa"/>
            <w:gridSpan w:val="3"/>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pStyle w:val="1"/>
              <w:snapToGrid w:val="0"/>
              <w:spacing w:line="300" w:lineRule="auto"/>
              <w:ind w:firstLineChars="0" w:firstLine="0"/>
              <w:rPr>
                <w:rFonts w:ascii="宋体" w:eastAsia="宋体" w:hAnsi="宋体" w:cs="Times New Roman"/>
                <w:sz w:val="24"/>
                <w:szCs w:val="24"/>
              </w:rPr>
            </w:pPr>
            <w:r w:rsidRPr="00820C61">
              <w:rPr>
                <w:rFonts w:ascii="宋体" w:eastAsia="宋体" w:hAnsi="宋体" w:cs="宋体" w:hint="eastAsia"/>
                <w:kern w:val="0"/>
                <w:sz w:val="24"/>
                <w:szCs w:val="24"/>
              </w:rPr>
              <w:t>上海百丽丝家纺，</w:t>
            </w:r>
            <w:r w:rsidRPr="00820C61">
              <w:rPr>
                <w:rFonts w:ascii="宋体" w:eastAsia="宋体" w:hAnsi="宋体" w:hint="eastAsia"/>
                <w:color w:val="000000"/>
                <w:sz w:val="24"/>
                <w:szCs w:val="24"/>
              </w:rPr>
              <w:t>规格：2</w:t>
            </w:r>
            <w:r w:rsidRPr="00820C61">
              <w:rPr>
                <w:rFonts w:ascii="宋体" w:eastAsia="宋体" w:hAnsi="宋体" w:cs="宋体" w:hint="eastAsia"/>
                <w:kern w:val="0"/>
                <w:sz w:val="24"/>
                <w:szCs w:val="24"/>
              </w:rPr>
              <w:t>00*230cm；</w:t>
            </w:r>
            <w:r w:rsidRPr="00820C61">
              <w:rPr>
                <w:rFonts w:ascii="宋体" w:eastAsia="宋体" w:hAnsi="宋体" w:hint="eastAsia"/>
                <w:sz w:val="24"/>
                <w:szCs w:val="24"/>
              </w:rPr>
              <w:t>面料：超柔水洗棉</w:t>
            </w:r>
            <w:r w:rsidR="00CA7389" w:rsidRPr="00820C61">
              <w:rPr>
                <w:rFonts w:ascii="宋体" w:eastAsia="宋体" w:hAnsi="宋体" w:hint="eastAsia"/>
                <w:sz w:val="24"/>
                <w:szCs w:val="24"/>
              </w:rPr>
              <w:t>；填充：中空聚酯纤</w:t>
            </w:r>
            <w:r w:rsidRPr="00820C61">
              <w:rPr>
                <w:rFonts w:ascii="宋体" w:eastAsia="宋体" w:hAnsi="宋体" w:hint="eastAsia"/>
                <w:sz w:val="24"/>
                <w:szCs w:val="24"/>
              </w:rPr>
              <w:t>维；印染工艺：大版数码印花；填充物克重：6</w:t>
            </w:r>
            <w:r w:rsidRPr="00820C61">
              <w:rPr>
                <w:rFonts w:ascii="宋体" w:eastAsia="宋体" w:hAnsi="宋体"/>
                <w:sz w:val="24"/>
                <w:szCs w:val="24"/>
              </w:rPr>
              <w:t>00g</w:t>
            </w:r>
            <w:r w:rsidRPr="00820C61">
              <w:rPr>
                <w:rFonts w:ascii="宋体" w:eastAsia="宋体" w:hAnsi="宋体" w:hint="eastAsia"/>
                <w:sz w:val="24"/>
                <w:szCs w:val="24"/>
              </w:rPr>
              <w:t>；独立精致礼盒包装。</w:t>
            </w:r>
          </w:p>
        </w:tc>
      </w:tr>
      <w:tr w:rsidR="00BB6D1F" w:rsidRPr="00820C61" w:rsidTr="00CA1EA0">
        <w:trPr>
          <w:trHeight w:val="1134"/>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rsidR="00BB6D1F" w:rsidRPr="00820C61" w:rsidRDefault="00132C01" w:rsidP="00BB6D1F">
            <w:pPr>
              <w:spacing w:line="360" w:lineRule="auto"/>
              <w:jc w:val="center"/>
              <w:rPr>
                <w:rFonts w:ascii="宋体" w:eastAsia="宋体" w:hAnsi="宋体" w:cs="Times New Roman"/>
                <w:sz w:val="24"/>
                <w:szCs w:val="24"/>
              </w:rPr>
            </w:pPr>
            <w:r w:rsidRPr="00820C61">
              <w:rPr>
                <w:rFonts w:ascii="宋体" w:eastAsia="宋体" w:hAnsi="宋体" w:cs="Times New Roman" w:hint="eastAsia"/>
                <w:sz w:val="24"/>
                <w:szCs w:val="24"/>
              </w:rPr>
              <w:t>3</w:t>
            </w:r>
          </w:p>
        </w:tc>
        <w:tc>
          <w:tcPr>
            <w:tcW w:w="2245"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rPr>
                <w:rFonts w:ascii="宋体" w:eastAsia="宋体" w:hAnsi="宋体"/>
                <w:b/>
                <w:sz w:val="24"/>
                <w:szCs w:val="24"/>
              </w:rPr>
            </w:pPr>
            <w:r w:rsidRPr="00820C61">
              <w:rPr>
                <w:rFonts w:ascii="宋体" w:eastAsia="宋体" w:hAnsi="宋体" w:cs="宋体" w:hint="eastAsia"/>
                <w:kern w:val="0"/>
                <w:sz w:val="24"/>
                <w:szCs w:val="24"/>
              </w:rPr>
              <w:t>胡姬花古法花生油</w:t>
            </w:r>
          </w:p>
        </w:tc>
        <w:tc>
          <w:tcPr>
            <w:tcW w:w="851"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spacing w:line="360" w:lineRule="auto"/>
              <w:jc w:val="center"/>
              <w:rPr>
                <w:rFonts w:ascii="宋体" w:eastAsia="宋体" w:hAnsi="宋体" w:cs="Times New Roman"/>
                <w:sz w:val="24"/>
                <w:szCs w:val="24"/>
              </w:rPr>
            </w:pPr>
            <w:r w:rsidRPr="00820C61">
              <w:rPr>
                <w:rFonts w:ascii="宋体" w:eastAsia="宋体" w:hAnsi="宋体" w:cs="Times New Roman" w:hint="eastAsia"/>
                <w:sz w:val="24"/>
                <w:szCs w:val="24"/>
              </w:rPr>
              <w:t>4</w:t>
            </w:r>
            <w:r w:rsidRPr="00820C61">
              <w:rPr>
                <w:rFonts w:ascii="宋体" w:eastAsia="宋体" w:hAnsi="宋体" w:cs="Times New Roman"/>
                <w:sz w:val="24"/>
                <w:szCs w:val="24"/>
              </w:rPr>
              <w:t>65</w:t>
            </w:r>
            <w:r w:rsidRPr="00820C61">
              <w:rPr>
                <w:rFonts w:ascii="宋体" w:eastAsia="宋体" w:hAnsi="宋体" w:cs="Times New Roman" w:hint="eastAsia"/>
                <w:sz w:val="24"/>
                <w:szCs w:val="24"/>
              </w:rPr>
              <w:t>桶</w:t>
            </w:r>
          </w:p>
        </w:tc>
        <w:tc>
          <w:tcPr>
            <w:tcW w:w="5952" w:type="dxa"/>
            <w:gridSpan w:val="3"/>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pStyle w:val="1"/>
              <w:snapToGrid w:val="0"/>
              <w:spacing w:line="300" w:lineRule="auto"/>
              <w:ind w:firstLineChars="0" w:firstLine="0"/>
              <w:rPr>
                <w:rFonts w:ascii="宋体" w:eastAsia="宋体" w:hAnsi="宋体" w:cs="Times New Roman"/>
                <w:sz w:val="24"/>
                <w:szCs w:val="24"/>
              </w:rPr>
            </w:pPr>
            <w:r w:rsidRPr="00820C61">
              <w:rPr>
                <w:rFonts w:ascii="宋体" w:eastAsia="宋体" w:hAnsi="宋体" w:hint="eastAsia"/>
                <w:sz w:val="24"/>
                <w:szCs w:val="24"/>
              </w:rPr>
              <w:t>5升/桶，胡姬花，古法，土榨风味。</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b/>
                <w:kern w:val="0"/>
                <w:sz w:val="24"/>
                <w:szCs w:val="24"/>
              </w:rPr>
            </w:pPr>
            <w:r w:rsidRPr="00820C61">
              <w:rPr>
                <w:rFonts w:ascii="宋体" w:eastAsia="宋体" w:hAnsi="宋体" w:cs="TimesNewRomanPSMT" w:hint="eastAsia"/>
                <w:b/>
                <w:kern w:val="0"/>
                <w:sz w:val="24"/>
                <w:szCs w:val="24"/>
              </w:rPr>
              <w:t>二、商务需求：</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宋体"/>
                <w:kern w:val="0"/>
                <w:sz w:val="24"/>
                <w:szCs w:val="24"/>
                <w:highlight w:val="yellow"/>
              </w:rPr>
            </w:pPr>
            <w:r w:rsidRPr="00976DE4">
              <w:rPr>
                <w:rFonts w:ascii="宋体" w:eastAsia="宋体" w:hAnsi="宋体" w:cs="宋体" w:hint="eastAsia"/>
                <w:b/>
                <w:kern w:val="0"/>
                <w:sz w:val="24"/>
                <w:szCs w:val="24"/>
              </w:rPr>
              <w:t>交货地点：</w:t>
            </w:r>
            <w:r w:rsidRPr="00820C61">
              <w:rPr>
                <w:rFonts w:ascii="宋体" w:eastAsia="宋体" w:hAnsi="宋体" w:cs="宋体" w:hint="eastAsia"/>
                <w:kern w:val="0"/>
                <w:sz w:val="24"/>
                <w:szCs w:val="24"/>
              </w:rPr>
              <w:t>4</w:t>
            </w:r>
            <w:r w:rsidRPr="00820C61">
              <w:rPr>
                <w:rFonts w:ascii="宋体" w:eastAsia="宋体" w:hAnsi="宋体" w:cs="宋体"/>
                <w:kern w:val="0"/>
                <w:sz w:val="24"/>
                <w:szCs w:val="24"/>
              </w:rPr>
              <w:t>50</w:t>
            </w:r>
            <w:r w:rsidR="00DF7E5C">
              <w:rPr>
                <w:rFonts w:ascii="宋体" w:eastAsia="宋体" w:hAnsi="宋体" w:cs="宋体" w:hint="eastAsia"/>
                <w:kern w:val="0"/>
                <w:sz w:val="24"/>
                <w:szCs w:val="24"/>
              </w:rPr>
              <w:t>份货品送到广西中医药大学明秀校区老年活动中心</w:t>
            </w:r>
            <w:r w:rsidRPr="00820C61">
              <w:rPr>
                <w:rFonts w:ascii="宋体" w:eastAsia="宋体" w:hAnsi="宋体" w:cs="宋体" w:hint="eastAsia"/>
                <w:kern w:val="0"/>
                <w:sz w:val="24"/>
                <w:szCs w:val="24"/>
              </w:rPr>
              <w:t>，1</w:t>
            </w:r>
            <w:r w:rsidRPr="00820C61">
              <w:rPr>
                <w:rFonts w:ascii="宋体" w:eastAsia="宋体" w:hAnsi="宋体" w:cs="宋体"/>
                <w:kern w:val="0"/>
                <w:sz w:val="24"/>
                <w:szCs w:val="24"/>
              </w:rPr>
              <w:t>5</w:t>
            </w:r>
            <w:r w:rsidRPr="00820C61">
              <w:rPr>
                <w:rFonts w:ascii="宋体" w:eastAsia="宋体" w:hAnsi="宋体" w:cs="宋体" w:hint="eastAsia"/>
                <w:kern w:val="0"/>
                <w:sz w:val="24"/>
                <w:szCs w:val="24"/>
              </w:rPr>
              <w:t>份货品在指定时间内分别寄往天津、杭州、广州、深圳、云南、海南等地，邮寄相关费用由供应商承担。供应商必须按采购人通知的时间、数量、品种、品质要求送货，经验收合格后签字确认，不能以任何理由推托，一旦影响到采购人工作的正常运转，供应商应承担相应的经济赔偿。</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b/>
                <w:kern w:val="0"/>
                <w:sz w:val="24"/>
                <w:szCs w:val="24"/>
              </w:rPr>
            </w:pPr>
            <w:r w:rsidRPr="00976DE4">
              <w:rPr>
                <w:rFonts w:ascii="宋体" w:eastAsia="宋体" w:hAnsi="宋体" w:cs="TimesNewRomanPSMT" w:hint="eastAsia"/>
                <w:b/>
                <w:kern w:val="0"/>
                <w:sz w:val="24"/>
                <w:szCs w:val="24"/>
              </w:rPr>
              <w:t>完成时间：</w:t>
            </w:r>
            <w:r w:rsidR="00390A38" w:rsidRPr="00390A38">
              <w:rPr>
                <w:rFonts w:ascii="宋体" w:eastAsia="宋体" w:hAnsi="宋体" w:cs="TimesNewRomanPSMT" w:hint="eastAsia"/>
                <w:kern w:val="0"/>
                <w:sz w:val="24"/>
                <w:szCs w:val="24"/>
              </w:rPr>
              <w:t>2</w:t>
            </w:r>
            <w:r w:rsidR="00390A38" w:rsidRPr="00390A38">
              <w:rPr>
                <w:rFonts w:ascii="宋体" w:eastAsia="宋体" w:hAnsi="宋体" w:cs="TimesNewRomanPSMT"/>
                <w:kern w:val="0"/>
                <w:sz w:val="24"/>
                <w:szCs w:val="24"/>
              </w:rPr>
              <w:t>022</w:t>
            </w:r>
            <w:r w:rsidR="00390A38" w:rsidRPr="00390A38">
              <w:rPr>
                <w:rFonts w:ascii="宋体" w:eastAsia="宋体" w:hAnsi="宋体" w:cs="TimesNewRomanPSMT" w:hint="eastAsia"/>
                <w:kern w:val="0"/>
                <w:sz w:val="24"/>
                <w:szCs w:val="24"/>
              </w:rPr>
              <w:t>年</w:t>
            </w:r>
            <w:r w:rsidRPr="00820C61">
              <w:rPr>
                <w:rFonts w:ascii="宋体" w:eastAsia="宋体" w:hAnsi="宋体" w:cs="宋体"/>
                <w:kern w:val="0"/>
                <w:sz w:val="24"/>
                <w:szCs w:val="24"/>
              </w:rPr>
              <w:t>9</w:t>
            </w:r>
            <w:r w:rsidRPr="00820C61">
              <w:rPr>
                <w:rFonts w:ascii="宋体" w:eastAsia="宋体" w:hAnsi="宋体" w:cs="宋体" w:hint="eastAsia"/>
                <w:kern w:val="0"/>
                <w:sz w:val="24"/>
                <w:szCs w:val="24"/>
              </w:rPr>
              <w:t>月</w:t>
            </w:r>
            <w:r w:rsidRPr="00820C61">
              <w:rPr>
                <w:rFonts w:ascii="宋体" w:eastAsia="宋体" w:hAnsi="宋体" w:cs="宋体"/>
                <w:kern w:val="0"/>
                <w:sz w:val="24"/>
                <w:szCs w:val="24"/>
              </w:rPr>
              <w:t>19</w:t>
            </w:r>
            <w:r w:rsidRPr="00820C61">
              <w:rPr>
                <w:rFonts w:ascii="宋体" w:eastAsia="宋体" w:hAnsi="宋体" w:cs="宋体" w:hint="eastAsia"/>
                <w:kern w:val="0"/>
                <w:sz w:val="24"/>
                <w:szCs w:val="24"/>
              </w:rPr>
              <w:t>日</w:t>
            </w:r>
            <w:r w:rsidR="00DF7E5C">
              <w:rPr>
                <w:rFonts w:ascii="宋体" w:eastAsia="宋体" w:hAnsi="宋体" w:cs="宋体" w:hint="eastAsia"/>
                <w:kern w:val="0"/>
                <w:sz w:val="24"/>
                <w:szCs w:val="24"/>
              </w:rPr>
              <w:t>前完成送货及货品</w:t>
            </w:r>
            <w:r w:rsidRPr="00820C61">
              <w:rPr>
                <w:rFonts w:ascii="宋体" w:eastAsia="宋体" w:hAnsi="宋体" w:cs="宋体" w:hint="eastAsia"/>
                <w:kern w:val="0"/>
                <w:sz w:val="24"/>
                <w:szCs w:val="24"/>
              </w:rPr>
              <w:t>邮寄</w:t>
            </w:r>
            <w:r w:rsidR="00390A38">
              <w:rPr>
                <w:rFonts w:ascii="宋体" w:eastAsia="宋体" w:hAnsi="宋体" w:cs="宋体" w:hint="eastAsia"/>
                <w:kern w:val="0"/>
                <w:sz w:val="24"/>
                <w:szCs w:val="24"/>
              </w:rPr>
              <w:t>。</w:t>
            </w:r>
          </w:p>
        </w:tc>
      </w:tr>
      <w:tr w:rsidR="00BB6D1F" w:rsidRPr="00CA1EA0"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390A38" w:rsidRDefault="00BB6D1F" w:rsidP="00BB6D1F">
            <w:pPr>
              <w:autoSpaceDE w:val="0"/>
              <w:autoSpaceDN w:val="0"/>
              <w:adjustRightInd w:val="0"/>
              <w:spacing w:line="360" w:lineRule="auto"/>
              <w:jc w:val="left"/>
              <w:rPr>
                <w:rFonts w:ascii="宋体" w:eastAsia="宋体" w:hAnsi="宋体" w:cs="TimesNewRomanPSMT"/>
                <w:b/>
                <w:kern w:val="0"/>
                <w:sz w:val="24"/>
                <w:szCs w:val="24"/>
              </w:rPr>
            </w:pPr>
            <w:r w:rsidRPr="00976DE4">
              <w:rPr>
                <w:rFonts w:ascii="宋体" w:eastAsia="宋体" w:hAnsi="宋体" w:cs="TimesNewRomanPSMT" w:hint="eastAsia"/>
                <w:b/>
                <w:color w:val="000000" w:themeColor="text1"/>
                <w:kern w:val="0"/>
                <w:sz w:val="24"/>
                <w:szCs w:val="24"/>
              </w:rPr>
              <w:t>付款方式</w:t>
            </w:r>
            <w:r w:rsidRPr="00976DE4">
              <w:rPr>
                <w:rFonts w:ascii="宋体" w:eastAsia="宋体" w:hAnsi="宋体" w:cs="宋体" w:hint="eastAsia"/>
                <w:b/>
                <w:color w:val="000000" w:themeColor="text1"/>
                <w:kern w:val="0"/>
                <w:sz w:val="24"/>
                <w:szCs w:val="24"/>
              </w:rPr>
              <w:t>：</w:t>
            </w:r>
            <w:r w:rsidR="00593318" w:rsidRPr="00390A38">
              <w:rPr>
                <w:rFonts w:ascii="宋体" w:eastAsia="宋体" w:hAnsi="宋体" w:cs="宋体" w:hint="eastAsia"/>
                <w:color w:val="000000" w:themeColor="text1"/>
                <w:kern w:val="0"/>
                <w:sz w:val="24"/>
                <w:szCs w:val="24"/>
              </w:rPr>
              <w:t>供应商</w:t>
            </w:r>
            <w:r w:rsidRPr="00390A38">
              <w:rPr>
                <w:rFonts w:ascii="宋体" w:eastAsia="宋体" w:hAnsi="宋体" w:cs="宋体" w:hint="eastAsia"/>
                <w:color w:val="000000" w:themeColor="text1"/>
                <w:kern w:val="0"/>
                <w:sz w:val="24"/>
                <w:szCs w:val="24"/>
              </w:rPr>
              <w:t>交付</w:t>
            </w:r>
            <w:r w:rsidR="00593318" w:rsidRPr="00390A38">
              <w:rPr>
                <w:rFonts w:ascii="宋体" w:eastAsia="宋体" w:hAnsi="宋体" w:cs="宋体" w:hint="eastAsia"/>
                <w:color w:val="000000" w:themeColor="text1"/>
                <w:kern w:val="0"/>
                <w:sz w:val="24"/>
                <w:szCs w:val="24"/>
              </w:rPr>
              <w:t>全部</w:t>
            </w:r>
            <w:r w:rsidRPr="00390A38">
              <w:rPr>
                <w:rFonts w:ascii="宋体" w:eastAsia="宋体" w:hAnsi="宋体" w:cs="宋体" w:hint="eastAsia"/>
                <w:color w:val="000000" w:themeColor="text1"/>
                <w:kern w:val="0"/>
                <w:sz w:val="24"/>
                <w:szCs w:val="24"/>
              </w:rPr>
              <w:t>货品并</w:t>
            </w:r>
            <w:r w:rsidR="00593318" w:rsidRPr="00390A38">
              <w:rPr>
                <w:rFonts w:ascii="宋体" w:eastAsia="宋体" w:hAnsi="宋体" w:cs="宋体" w:hint="eastAsia"/>
                <w:color w:val="000000" w:themeColor="text1"/>
                <w:kern w:val="0"/>
                <w:sz w:val="24"/>
                <w:szCs w:val="24"/>
              </w:rPr>
              <w:t>验收合格后，供应商</w:t>
            </w:r>
            <w:r w:rsidRPr="00390A38">
              <w:rPr>
                <w:rFonts w:ascii="宋体" w:eastAsia="宋体" w:hAnsi="宋体" w:cs="宋体" w:hint="eastAsia"/>
                <w:color w:val="000000" w:themeColor="text1"/>
                <w:kern w:val="0"/>
                <w:sz w:val="24"/>
                <w:szCs w:val="24"/>
              </w:rPr>
              <w:t>开具</w:t>
            </w:r>
            <w:r w:rsidR="00593318" w:rsidRPr="00390A38">
              <w:rPr>
                <w:rFonts w:ascii="宋体" w:eastAsia="宋体" w:hAnsi="宋体" w:cs="宋体" w:hint="eastAsia"/>
                <w:color w:val="000000" w:themeColor="text1"/>
                <w:kern w:val="0"/>
                <w:sz w:val="24"/>
                <w:szCs w:val="24"/>
              </w:rPr>
              <w:t>整个项目全部货款金额的发票给采购人，采购人</w:t>
            </w:r>
            <w:r w:rsidRPr="00390A38">
              <w:rPr>
                <w:rFonts w:ascii="宋体" w:eastAsia="宋体" w:hAnsi="宋体" w:cs="宋体" w:hint="eastAsia"/>
                <w:color w:val="000000" w:themeColor="text1"/>
                <w:kern w:val="0"/>
                <w:sz w:val="24"/>
                <w:szCs w:val="24"/>
              </w:rPr>
              <w:t>收到发票后30个工作日内通过转账或电汇方式付清所有货款。</w:t>
            </w:r>
            <w:r w:rsidR="00593318" w:rsidRPr="00390A38">
              <w:rPr>
                <w:rFonts w:ascii="宋体" w:eastAsia="宋体" w:hAnsi="宋体" w:hint="eastAsia"/>
                <w:bCs/>
                <w:color w:val="000000" w:themeColor="text1"/>
                <w:kern w:val="0"/>
                <w:sz w:val="24"/>
                <w:szCs w:val="24"/>
              </w:rPr>
              <w:t>发票付款方与收款方或开票单位必须与签订合同的甲方、乙方一致，项目名称必须与签订合同的项目一致，发票填制必须符合税务等有关部门规定。</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b/>
                <w:kern w:val="0"/>
                <w:sz w:val="24"/>
                <w:szCs w:val="24"/>
              </w:rPr>
            </w:pPr>
            <w:r w:rsidRPr="00820C61">
              <w:rPr>
                <w:rFonts w:ascii="宋体" w:eastAsia="宋体" w:hAnsi="宋体" w:cs="TimesNewRomanPSMT" w:hint="eastAsia"/>
                <w:kern w:val="0"/>
                <w:sz w:val="24"/>
                <w:szCs w:val="24"/>
              </w:rPr>
              <w:t>质保期及质保要求：</w:t>
            </w:r>
            <w:r w:rsidRPr="00820C61">
              <w:rPr>
                <w:rFonts w:ascii="宋体" w:eastAsia="宋体" w:hAnsi="宋体" w:cs="宋体" w:hint="eastAsia"/>
                <w:kern w:val="0"/>
                <w:sz w:val="24"/>
                <w:szCs w:val="24"/>
              </w:rPr>
              <w:t>所有商品必须是经过国家有关部门检验、检疫合格的产品。食品要求是</w:t>
            </w:r>
            <w:r w:rsidRPr="00820C61">
              <w:rPr>
                <w:rFonts w:ascii="宋体" w:eastAsia="宋体" w:hAnsi="宋体" w:cs="宋体" w:hint="eastAsia"/>
                <w:kern w:val="0"/>
                <w:sz w:val="24"/>
                <w:szCs w:val="24"/>
              </w:rPr>
              <w:lastRenderedPageBreak/>
              <w:t>出厂3个月内的产品，保质期符合国家规定。供应商应严格遵守《食品安全法》等有关规定，严禁配送“三无”食品、过期、变质、有毒、有害、假冒伪劣等不合格商品。</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b/>
                <w:kern w:val="0"/>
                <w:sz w:val="24"/>
                <w:szCs w:val="24"/>
              </w:rPr>
            </w:pPr>
            <w:r w:rsidRPr="00976DE4">
              <w:rPr>
                <w:rFonts w:ascii="宋体" w:eastAsia="宋体" w:hAnsi="宋体" w:cs="TimesNewRomanPSMT" w:hint="eastAsia"/>
                <w:b/>
                <w:kern w:val="0"/>
                <w:sz w:val="24"/>
                <w:szCs w:val="24"/>
              </w:rPr>
              <w:lastRenderedPageBreak/>
              <w:t>售后服务要求：</w:t>
            </w:r>
            <w:r w:rsidR="00390A38">
              <w:rPr>
                <w:rFonts w:ascii="宋体" w:eastAsia="宋体" w:hAnsi="宋体" w:cs="宋体" w:hint="eastAsia"/>
                <w:kern w:val="0"/>
                <w:sz w:val="24"/>
                <w:szCs w:val="24"/>
              </w:rPr>
              <w:t>若货</w:t>
            </w:r>
            <w:r w:rsidRPr="00820C61">
              <w:rPr>
                <w:rFonts w:ascii="宋体" w:eastAsia="宋体" w:hAnsi="宋体" w:cs="宋体" w:hint="eastAsia"/>
                <w:kern w:val="0"/>
                <w:sz w:val="24"/>
                <w:szCs w:val="24"/>
              </w:rPr>
              <w:t>品外观、包装、质量不符合要求，供应商应予以无条件退货，并承担相应经济赔偿。</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kern w:val="0"/>
                <w:sz w:val="24"/>
                <w:szCs w:val="24"/>
              </w:rPr>
            </w:pPr>
            <w:r w:rsidRPr="00976DE4">
              <w:rPr>
                <w:rFonts w:ascii="宋体" w:eastAsia="宋体" w:hAnsi="宋体" w:cs="TimesNewRomanPSMT" w:hint="eastAsia"/>
                <w:b/>
                <w:kern w:val="0"/>
                <w:sz w:val="24"/>
                <w:szCs w:val="24"/>
              </w:rPr>
              <w:t>其他要求：</w:t>
            </w:r>
            <w:r w:rsidRPr="00820C61">
              <w:rPr>
                <w:rFonts w:ascii="宋体" w:eastAsia="宋体" w:hAnsi="宋体" w:cs="TimesNewRomanPSMT" w:hint="eastAsia"/>
                <w:kern w:val="0"/>
                <w:sz w:val="24"/>
                <w:szCs w:val="24"/>
              </w:rPr>
              <w:t>采购标的需执行国家标准、行业标准、地方标准或者其他标准。供应商提供的产品必须是经过质量监督管理部门检验并取得合格证明的产品。供应商负责货物的供应、包装、运输、交货以及售后服务。</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宋体"/>
                <w:b/>
                <w:kern w:val="0"/>
                <w:sz w:val="24"/>
                <w:szCs w:val="24"/>
              </w:rPr>
            </w:pPr>
            <w:r w:rsidRPr="00820C61">
              <w:rPr>
                <w:rFonts w:ascii="宋体" w:eastAsia="宋体" w:hAnsi="宋体" w:cs="TimesNewRomanPSMT" w:hint="eastAsia"/>
                <w:b/>
                <w:kern w:val="0"/>
                <w:sz w:val="24"/>
                <w:szCs w:val="24"/>
              </w:rPr>
              <w:t>三、供应商响应情况</w:t>
            </w:r>
          </w:p>
        </w:tc>
      </w:tr>
      <w:tr w:rsidR="00BB6D1F" w:rsidRPr="00820C61" w:rsidTr="00CA1EA0">
        <w:trPr>
          <w:trHeight w:val="521"/>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kern w:val="0"/>
                <w:sz w:val="24"/>
                <w:szCs w:val="24"/>
              </w:rPr>
            </w:pPr>
            <w:r w:rsidRPr="00820C61">
              <w:rPr>
                <w:rFonts w:ascii="宋体" w:eastAsia="宋体" w:hAnsi="宋体" w:cs="TimesNewRomanPSMT" w:hint="eastAsia"/>
                <w:kern w:val="0"/>
                <w:sz w:val="24"/>
                <w:szCs w:val="24"/>
              </w:rPr>
              <w:t>参数响应情况：无偏离 ；    商务响应情况：无偏离</w:t>
            </w:r>
          </w:p>
        </w:tc>
      </w:tr>
      <w:tr w:rsidR="00BB6D1F" w:rsidRPr="00820C61" w:rsidTr="00CA1EA0">
        <w:trPr>
          <w:trHeight w:val="424"/>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tabs>
                <w:tab w:val="left" w:pos="1820"/>
              </w:tabs>
              <w:spacing w:line="360" w:lineRule="auto"/>
              <w:rPr>
                <w:rFonts w:ascii="宋体" w:eastAsia="宋体" w:hAnsi="宋体" w:cs="Courier New"/>
                <w:b/>
                <w:sz w:val="24"/>
                <w:szCs w:val="24"/>
              </w:rPr>
            </w:pPr>
            <w:r w:rsidRPr="00820C61">
              <w:rPr>
                <w:rFonts w:ascii="宋体" w:eastAsia="宋体" w:hAnsi="宋体" w:cs="Times New Roman" w:hint="eastAsia"/>
                <w:b/>
                <w:sz w:val="24"/>
                <w:szCs w:val="24"/>
              </w:rPr>
              <w:t>四、供应商报价（必要时可另附清单）</w:t>
            </w:r>
          </w:p>
        </w:tc>
      </w:tr>
      <w:tr w:rsidR="00BB6D1F" w:rsidRPr="00820C61" w:rsidTr="00CA1EA0">
        <w:trPr>
          <w:trHeight w:val="424"/>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tabs>
                <w:tab w:val="left" w:pos="1820"/>
              </w:tabs>
              <w:spacing w:line="360" w:lineRule="auto"/>
              <w:rPr>
                <w:rFonts w:ascii="宋体" w:eastAsia="宋体" w:hAnsi="宋体" w:cs="Times New Roman"/>
                <w:sz w:val="24"/>
                <w:szCs w:val="24"/>
              </w:rPr>
            </w:pPr>
            <w:r w:rsidRPr="00820C61">
              <w:rPr>
                <w:rFonts w:ascii="宋体" w:eastAsia="宋体" w:hAnsi="宋体" w:cs="Times New Roman" w:hint="eastAsia"/>
                <w:b/>
                <w:sz w:val="24"/>
                <w:szCs w:val="24"/>
              </w:rPr>
              <w:t>报价说明</w:t>
            </w:r>
            <w:r w:rsidRPr="0060380E">
              <w:rPr>
                <w:rFonts w:ascii="宋体" w:eastAsia="宋体" w:hAnsi="宋体" w:cs="Times New Roman" w:hint="eastAsia"/>
                <w:color w:val="000000" w:themeColor="text1"/>
                <w:sz w:val="24"/>
                <w:szCs w:val="24"/>
              </w:rPr>
              <w:t>：预算金额1</w:t>
            </w:r>
            <w:r w:rsidRPr="0060380E">
              <w:rPr>
                <w:rFonts w:ascii="宋体" w:eastAsia="宋体" w:hAnsi="宋体" w:cs="Times New Roman"/>
                <w:color w:val="000000" w:themeColor="text1"/>
                <w:sz w:val="24"/>
                <w:szCs w:val="24"/>
              </w:rPr>
              <w:t>4.7870</w:t>
            </w:r>
            <w:r w:rsidRPr="0060380E">
              <w:rPr>
                <w:rFonts w:ascii="宋体" w:eastAsia="宋体" w:hAnsi="宋体" w:cs="Times New Roman" w:hint="eastAsia"/>
                <w:color w:val="000000" w:themeColor="text1"/>
                <w:sz w:val="24"/>
                <w:szCs w:val="24"/>
              </w:rPr>
              <w:t>万元，采用全包形式，包括满足</w:t>
            </w:r>
            <w:r w:rsidR="0060380E">
              <w:rPr>
                <w:rFonts w:ascii="宋体" w:eastAsia="宋体" w:hAnsi="宋体" w:cs="Times New Roman" w:hint="eastAsia"/>
                <w:color w:val="000000" w:themeColor="text1"/>
                <w:sz w:val="24"/>
                <w:szCs w:val="24"/>
              </w:rPr>
              <w:t>采购需求</w:t>
            </w:r>
            <w:r w:rsidRPr="0060380E">
              <w:rPr>
                <w:rFonts w:ascii="宋体" w:eastAsia="宋体" w:hAnsi="宋体" w:cs="Times New Roman" w:hint="eastAsia"/>
                <w:color w:val="000000" w:themeColor="text1"/>
                <w:sz w:val="24"/>
                <w:szCs w:val="24"/>
              </w:rPr>
              <w:t>和商务需求的所有</w:t>
            </w:r>
            <w:r w:rsidR="0060380E">
              <w:rPr>
                <w:rFonts w:ascii="宋体" w:eastAsia="宋体" w:hAnsi="宋体" w:cs="Times New Roman" w:hint="eastAsia"/>
                <w:color w:val="000000" w:themeColor="text1"/>
                <w:sz w:val="24"/>
                <w:szCs w:val="24"/>
              </w:rPr>
              <w:t>货品价格、货品包装、运输、送货、货品邮寄等所有内容的</w:t>
            </w:r>
            <w:r w:rsidRPr="0060380E">
              <w:rPr>
                <w:rFonts w:ascii="宋体" w:eastAsia="宋体" w:hAnsi="宋体" w:cs="Times New Roman" w:hint="eastAsia"/>
                <w:color w:val="000000" w:themeColor="text1"/>
                <w:sz w:val="24"/>
                <w:szCs w:val="24"/>
              </w:rPr>
              <w:t>费用，以及税金、利润等。</w:t>
            </w:r>
          </w:p>
        </w:tc>
      </w:tr>
      <w:tr w:rsidR="00BB6D1F" w:rsidRPr="00820C61" w:rsidTr="00CA1EA0">
        <w:trPr>
          <w:trHeight w:val="186"/>
          <w:jc w:val="center"/>
        </w:trPr>
        <w:tc>
          <w:tcPr>
            <w:tcW w:w="840"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b/>
                <w:color w:val="000000"/>
                <w:sz w:val="24"/>
                <w:szCs w:val="24"/>
              </w:rPr>
            </w:pPr>
            <w:r w:rsidRPr="00820C61">
              <w:rPr>
                <w:rFonts w:ascii="宋体" w:eastAsia="宋体" w:hAnsi="宋体" w:cs="宋体" w:hint="eastAsia"/>
                <w:b/>
                <w:color w:val="000000"/>
                <w:sz w:val="24"/>
                <w:szCs w:val="24"/>
              </w:rPr>
              <w:t>序号</w:t>
            </w:r>
          </w:p>
        </w:tc>
        <w:tc>
          <w:tcPr>
            <w:tcW w:w="2371" w:type="dxa"/>
            <w:gridSpan w:val="2"/>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b/>
                <w:color w:val="000000"/>
                <w:sz w:val="24"/>
                <w:szCs w:val="24"/>
              </w:rPr>
            </w:pPr>
            <w:r w:rsidRPr="00820C61">
              <w:rPr>
                <w:rFonts w:ascii="宋体" w:eastAsia="宋体" w:hAnsi="宋体" w:cs="宋体" w:hint="eastAsia"/>
                <w:b/>
                <w:color w:val="000000"/>
                <w:kern w:val="0"/>
                <w:sz w:val="24"/>
                <w:szCs w:val="24"/>
              </w:rPr>
              <w:t>内容</w:t>
            </w:r>
          </w:p>
        </w:tc>
        <w:tc>
          <w:tcPr>
            <w:tcW w:w="851"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left"/>
              <w:textAlignment w:val="center"/>
              <w:rPr>
                <w:rFonts w:ascii="宋体" w:eastAsia="宋体" w:hAnsi="宋体" w:cs="宋体"/>
                <w:b/>
                <w:color w:val="000000"/>
                <w:sz w:val="24"/>
                <w:szCs w:val="24"/>
              </w:rPr>
            </w:pPr>
            <w:r w:rsidRPr="00820C61">
              <w:rPr>
                <w:rFonts w:ascii="宋体" w:eastAsia="宋体" w:hAnsi="宋体" w:cs="宋体" w:hint="eastAsia"/>
                <w:b/>
                <w:color w:val="000000"/>
                <w:kern w:val="0"/>
                <w:sz w:val="24"/>
                <w:szCs w:val="24"/>
              </w:rPr>
              <w:t>计量</w:t>
            </w:r>
            <w:r w:rsidRPr="00820C61">
              <w:rPr>
                <w:rFonts w:ascii="宋体" w:eastAsia="宋体" w:hAnsi="宋体" w:cs="宋体" w:hint="eastAsia"/>
                <w:b/>
                <w:color w:val="000000"/>
                <w:kern w:val="0"/>
                <w:sz w:val="24"/>
                <w:szCs w:val="24"/>
              </w:rPr>
              <w:br/>
              <w:t>单位</w:t>
            </w:r>
          </w:p>
        </w:tc>
        <w:tc>
          <w:tcPr>
            <w:tcW w:w="747"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b/>
                <w:color w:val="000000"/>
                <w:sz w:val="24"/>
                <w:szCs w:val="24"/>
              </w:rPr>
            </w:pPr>
            <w:r w:rsidRPr="00820C61">
              <w:rPr>
                <w:rFonts w:ascii="宋体" w:eastAsia="宋体" w:hAnsi="宋体" w:cs="宋体" w:hint="eastAsia"/>
                <w:b/>
                <w:color w:val="000000"/>
                <w:kern w:val="0"/>
                <w:sz w:val="24"/>
                <w:szCs w:val="24"/>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b/>
                <w:color w:val="000000"/>
                <w:sz w:val="24"/>
                <w:szCs w:val="24"/>
              </w:rPr>
            </w:pPr>
            <w:r w:rsidRPr="00820C61">
              <w:rPr>
                <w:rFonts w:ascii="宋体" w:eastAsia="宋体" w:hAnsi="宋体" w:cs="宋体" w:hint="eastAsia"/>
                <w:b/>
                <w:color w:val="000000"/>
                <w:kern w:val="0"/>
                <w:sz w:val="24"/>
                <w:szCs w:val="24"/>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b/>
                <w:color w:val="000000"/>
                <w:kern w:val="0"/>
                <w:sz w:val="24"/>
                <w:szCs w:val="24"/>
              </w:rPr>
            </w:pPr>
            <w:r w:rsidRPr="00820C61">
              <w:rPr>
                <w:rFonts w:ascii="宋体" w:eastAsia="宋体" w:hAnsi="宋体" w:cs="宋体" w:hint="eastAsia"/>
                <w:b/>
                <w:color w:val="000000"/>
                <w:kern w:val="0"/>
                <w:sz w:val="24"/>
                <w:szCs w:val="24"/>
              </w:rPr>
              <w:t>金额（元）</w:t>
            </w:r>
          </w:p>
          <w:p w:rsidR="00BB6D1F" w:rsidRPr="00820C61" w:rsidRDefault="00BB6D1F" w:rsidP="00BB6D1F">
            <w:pPr>
              <w:widowControl/>
              <w:jc w:val="center"/>
              <w:textAlignment w:val="center"/>
              <w:rPr>
                <w:rFonts w:ascii="宋体" w:eastAsia="宋体" w:hAnsi="宋体" w:cs="宋体"/>
                <w:b/>
                <w:color w:val="000000"/>
                <w:sz w:val="24"/>
                <w:szCs w:val="24"/>
              </w:rPr>
            </w:pPr>
            <w:r w:rsidRPr="00820C61">
              <w:rPr>
                <w:rFonts w:ascii="宋体" w:eastAsia="宋体" w:hAnsi="宋体" w:cs="宋体" w:hint="eastAsia"/>
                <w:b/>
                <w:color w:val="000000"/>
                <w:kern w:val="0"/>
                <w:sz w:val="24"/>
                <w:szCs w:val="24"/>
              </w:rPr>
              <w:t>（总量×单价）</w:t>
            </w:r>
          </w:p>
        </w:tc>
      </w:tr>
      <w:tr w:rsidR="00BB6D1F" w:rsidRPr="00820C61" w:rsidTr="00CA1EA0">
        <w:trPr>
          <w:trHeight w:val="790"/>
          <w:jc w:val="center"/>
        </w:trPr>
        <w:tc>
          <w:tcPr>
            <w:tcW w:w="840" w:type="dxa"/>
            <w:tcBorders>
              <w:top w:val="single" w:sz="4" w:space="0" w:color="auto"/>
              <w:left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color w:val="000000"/>
                <w:kern w:val="0"/>
                <w:sz w:val="24"/>
                <w:szCs w:val="24"/>
              </w:rPr>
            </w:pPr>
            <w:r w:rsidRPr="00820C61">
              <w:rPr>
                <w:rFonts w:ascii="宋体" w:eastAsia="宋体" w:hAnsi="宋体" w:cs="宋体" w:hint="eastAsia"/>
                <w:color w:val="000000"/>
                <w:kern w:val="0"/>
                <w:sz w:val="24"/>
                <w:szCs w:val="24"/>
              </w:rPr>
              <w:t>1</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7E5C" w:rsidRPr="00DF7E5C" w:rsidRDefault="00BB6D1F" w:rsidP="00DF7E5C">
            <w:pPr>
              <w:widowControl/>
              <w:rPr>
                <w:rFonts w:ascii="宋体" w:eastAsia="宋体" w:hAnsi="宋体"/>
                <w:sz w:val="24"/>
                <w:szCs w:val="24"/>
              </w:rPr>
            </w:pPr>
            <w:r w:rsidRPr="00820C61">
              <w:rPr>
                <w:rFonts w:ascii="宋体" w:eastAsia="宋体" w:hAnsi="宋体"/>
                <w:sz w:val="24"/>
                <w:szCs w:val="24"/>
              </w:rPr>
              <w:t>离退休职工</w:t>
            </w:r>
            <w:r w:rsidRPr="00820C61">
              <w:rPr>
                <w:rFonts w:ascii="宋体" w:eastAsia="宋体" w:hAnsi="宋体" w:hint="eastAsia"/>
                <w:sz w:val="24"/>
                <w:szCs w:val="24"/>
              </w:rPr>
              <w:t>重阳节祝寿活动祝寿物品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6D1F" w:rsidRPr="00820C61" w:rsidRDefault="00BB6D1F" w:rsidP="00774595">
            <w:pPr>
              <w:widowControl/>
              <w:ind w:firstLineChars="50" w:firstLine="120"/>
              <w:rPr>
                <w:rFonts w:ascii="宋体" w:eastAsia="宋体" w:hAnsi="宋体"/>
                <w:color w:val="000000"/>
                <w:kern w:val="0"/>
                <w:sz w:val="24"/>
                <w:szCs w:val="24"/>
              </w:rPr>
            </w:pPr>
            <w:r w:rsidRPr="00820C61">
              <w:rPr>
                <w:rFonts w:ascii="宋体" w:eastAsia="宋体" w:hAnsi="宋体" w:hint="eastAsia"/>
                <w:color w:val="000000"/>
                <w:sz w:val="24"/>
                <w:szCs w:val="24"/>
              </w:rPr>
              <w:t>份</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B6D1F" w:rsidRPr="00820C61" w:rsidRDefault="00BB6D1F" w:rsidP="00BB6D1F">
            <w:pPr>
              <w:widowControl/>
              <w:jc w:val="center"/>
              <w:rPr>
                <w:rFonts w:ascii="宋体" w:eastAsia="宋体" w:hAnsi="宋体"/>
                <w:color w:val="000000"/>
                <w:kern w:val="0"/>
                <w:sz w:val="24"/>
                <w:szCs w:val="24"/>
              </w:rPr>
            </w:pPr>
            <w:r w:rsidRPr="00820C61">
              <w:rPr>
                <w:rFonts w:ascii="宋体" w:eastAsia="宋体" w:hAnsi="宋体"/>
                <w:color w:val="000000"/>
                <w:sz w:val="24"/>
                <w:szCs w:val="24"/>
              </w:rPr>
              <w:t>465</w:t>
            </w:r>
          </w:p>
        </w:tc>
        <w:tc>
          <w:tcPr>
            <w:tcW w:w="2126"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color w:val="000000"/>
                <w:kern w:val="0"/>
                <w:sz w:val="24"/>
                <w:szCs w:val="24"/>
              </w:rPr>
            </w:pPr>
          </w:p>
        </w:tc>
        <w:tc>
          <w:tcPr>
            <w:tcW w:w="3079" w:type="dxa"/>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widowControl/>
              <w:jc w:val="center"/>
              <w:textAlignment w:val="center"/>
              <w:rPr>
                <w:rFonts w:ascii="宋体" w:eastAsia="宋体" w:hAnsi="宋体" w:cs="宋体"/>
                <w:color w:val="000000"/>
                <w:kern w:val="0"/>
                <w:sz w:val="24"/>
                <w:szCs w:val="24"/>
              </w:rPr>
            </w:pPr>
          </w:p>
        </w:tc>
      </w:tr>
      <w:tr w:rsidR="00BB6D1F" w:rsidRPr="00820C61" w:rsidTr="00CA1EA0">
        <w:trPr>
          <w:trHeight w:val="846"/>
          <w:jc w:val="center"/>
        </w:trPr>
        <w:tc>
          <w:tcPr>
            <w:tcW w:w="10014" w:type="dxa"/>
            <w:gridSpan w:val="7"/>
            <w:tcBorders>
              <w:top w:val="single" w:sz="4" w:space="0" w:color="auto"/>
              <w:left w:val="single" w:sz="4" w:space="0" w:color="auto"/>
              <w:bottom w:val="single" w:sz="4" w:space="0" w:color="auto"/>
              <w:right w:val="single" w:sz="4" w:space="0" w:color="auto"/>
            </w:tcBorders>
            <w:vAlign w:val="center"/>
          </w:tcPr>
          <w:p w:rsidR="00BB6D1F" w:rsidRPr="00820C61" w:rsidRDefault="00BB6D1F" w:rsidP="00BB6D1F">
            <w:pPr>
              <w:autoSpaceDE w:val="0"/>
              <w:autoSpaceDN w:val="0"/>
              <w:adjustRightInd w:val="0"/>
              <w:spacing w:line="360" w:lineRule="auto"/>
              <w:jc w:val="left"/>
              <w:rPr>
                <w:rFonts w:ascii="宋体" w:eastAsia="宋体" w:hAnsi="宋体" w:cs="TimesNewRomanPSMT"/>
                <w:kern w:val="0"/>
                <w:sz w:val="24"/>
                <w:szCs w:val="24"/>
              </w:rPr>
            </w:pPr>
            <w:r w:rsidRPr="00820C61">
              <w:rPr>
                <w:rFonts w:ascii="宋体" w:eastAsia="宋体" w:hAnsi="宋体" w:cs="TimesNewRomanPSMT" w:hint="eastAsia"/>
                <w:kern w:val="0"/>
                <w:sz w:val="24"/>
                <w:szCs w:val="24"/>
              </w:rPr>
              <w:t xml:space="preserve">报价总价：大写：                    ；小写人民币：             </w:t>
            </w:r>
          </w:p>
        </w:tc>
      </w:tr>
    </w:tbl>
    <w:p w:rsidR="00774595" w:rsidRDefault="00774595">
      <w:pPr>
        <w:tabs>
          <w:tab w:val="center" w:pos="4153"/>
        </w:tabs>
        <w:snapToGrid w:val="0"/>
        <w:spacing w:before="50" w:after="50" w:line="360" w:lineRule="atLeast"/>
        <w:rPr>
          <w:rFonts w:ascii="宋体" w:eastAsia="宋体" w:hAnsi="宋体" w:cs="仿宋_GB2312"/>
          <w:color w:val="000000"/>
          <w:sz w:val="24"/>
          <w:szCs w:val="24"/>
        </w:rPr>
      </w:pPr>
    </w:p>
    <w:p w:rsidR="00774595" w:rsidRDefault="00774595">
      <w:pPr>
        <w:tabs>
          <w:tab w:val="center" w:pos="4153"/>
        </w:tabs>
        <w:snapToGrid w:val="0"/>
        <w:spacing w:before="50" w:after="50" w:line="360" w:lineRule="atLeast"/>
        <w:rPr>
          <w:rFonts w:ascii="宋体" w:eastAsia="宋体" w:hAnsi="宋体" w:cs="仿宋_GB2312"/>
          <w:color w:val="000000"/>
          <w:sz w:val="24"/>
          <w:szCs w:val="24"/>
        </w:rPr>
      </w:pPr>
    </w:p>
    <w:p w:rsidR="004F23A8" w:rsidRPr="00774595" w:rsidRDefault="00C72F73">
      <w:pPr>
        <w:tabs>
          <w:tab w:val="center" w:pos="4153"/>
        </w:tabs>
        <w:snapToGrid w:val="0"/>
        <w:spacing w:before="50" w:after="50" w:line="360" w:lineRule="atLeast"/>
        <w:rPr>
          <w:rFonts w:ascii="宋体" w:eastAsia="宋体" w:hAnsi="宋体" w:cs="仿宋_GB2312"/>
          <w:color w:val="000000"/>
          <w:sz w:val="24"/>
          <w:szCs w:val="24"/>
        </w:rPr>
      </w:pPr>
      <w:r w:rsidRPr="00774595">
        <w:rPr>
          <w:rFonts w:ascii="宋体" w:eastAsia="宋体" w:hAnsi="宋体" w:cs="仿宋_GB2312" w:hint="eastAsia"/>
          <w:color w:val="000000"/>
          <w:sz w:val="24"/>
          <w:szCs w:val="24"/>
        </w:rPr>
        <w:t>供货商名称（盖章）：</w:t>
      </w:r>
    </w:p>
    <w:p w:rsidR="004F23A8" w:rsidRPr="00774595" w:rsidRDefault="00C72F73">
      <w:pPr>
        <w:tabs>
          <w:tab w:val="center" w:pos="4153"/>
        </w:tabs>
        <w:snapToGrid w:val="0"/>
        <w:spacing w:before="50" w:after="50" w:line="360" w:lineRule="atLeast"/>
        <w:rPr>
          <w:rFonts w:ascii="宋体" w:eastAsia="宋体" w:hAnsi="宋体" w:cs="仿宋_GB2312"/>
          <w:color w:val="000000"/>
          <w:sz w:val="24"/>
          <w:szCs w:val="24"/>
          <w:u w:val="single"/>
        </w:rPr>
      </w:pPr>
      <w:r w:rsidRPr="00774595">
        <w:rPr>
          <w:rFonts w:ascii="宋体" w:eastAsia="宋体" w:hAnsi="宋体" w:cs="仿宋_GB2312" w:hint="eastAsia"/>
          <w:color w:val="000000"/>
          <w:sz w:val="24"/>
          <w:szCs w:val="24"/>
        </w:rPr>
        <w:t>法定代表人或委托代理人（签字）</w:t>
      </w:r>
      <w:r w:rsidRPr="00774595">
        <w:rPr>
          <w:rFonts w:ascii="宋体" w:eastAsia="宋体" w:hAnsi="宋体" w:cs="仿宋_GB2312"/>
          <w:color w:val="000000"/>
          <w:sz w:val="24"/>
          <w:szCs w:val="24"/>
          <w:u w:val="single"/>
        </w:rPr>
        <w:tab/>
      </w:r>
      <w:r w:rsidR="00D603CE">
        <w:rPr>
          <w:rFonts w:ascii="宋体" w:eastAsia="宋体" w:hAnsi="宋体" w:cs="仿宋_GB2312"/>
          <w:color w:val="000000"/>
          <w:sz w:val="24"/>
          <w:szCs w:val="24"/>
          <w:u w:val="single"/>
        </w:rPr>
        <w:t xml:space="preserve">           </w:t>
      </w:r>
      <w:bookmarkStart w:id="0" w:name="_GoBack"/>
      <w:bookmarkEnd w:id="0"/>
    </w:p>
    <w:p w:rsidR="004F23A8" w:rsidRPr="00774595" w:rsidRDefault="00C72F73">
      <w:pPr>
        <w:tabs>
          <w:tab w:val="center" w:pos="4153"/>
        </w:tabs>
        <w:snapToGrid w:val="0"/>
        <w:spacing w:before="50" w:after="50" w:line="360" w:lineRule="atLeast"/>
        <w:rPr>
          <w:rFonts w:ascii="宋体" w:eastAsia="宋体" w:hAnsi="宋体" w:cs="仿宋_GB2312"/>
          <w:color w:val="000000"/>
          <w:sz w:val="24"/>
          <w:szCs w:val="24"/>
        </w:rPr>
      </w:pPr>
      <w:r w:rsidRPr="00774595">
        <w:rPr>
          <w:rFonts w:ascii="宋体" w:eastAsia="宋体" w:hAnsi="宋体" w:cs="仿宋_GB2312" w:hint="eastAsia"/>
          <w:color w:val="000000"/>
          <w:sz w:val="24"/>
          <w:szCs w:val="24"/>
        </w:rPr>
        <w:t>联系人及联系电话：</w:t>
      </w:r>
      <w:r w:rsidRPr="00774595">
        <w:rPr>
          <w:rFonts w:ascii="宋体" w:eastAsia="宋体" w:hAnsi="宋体" w:cs="仿宋_GB2312"/>
          <w:color w:val="000000"/>
          <w:sz w:val="24"/>
          <w:szCs w:val="24"/>
        </w:rPr>
        <w:t xml:space="preserve"> </w:t>
      </w:r>
    </w:p>
    <w:p w:rsidR="00774595" w:rsidRDefault="00C72F73">
      <w:pPr>
        <w:tabs>
          <w:tab w:val="center" w:pos="4153"/>
        </w:tabs>
        <w:snapToGrid w:val="0"/>
        <w:spacing w:before="50" w:after="50" w:line="360" w:lineRule="atLeast"/>
        <w:rPr>
          <w:rFonts w:ascii="宋体" w:eastAsia="宋体" w:hAnsi="宋体" w:cs="仿宋_GB2312"/>
          <w:color w:val="000000"/>
          <w:sz w:val="24"/>
          <w:szCs w:val="24"/>
        </w:rPr>
      </w:pPr>
      <w:r w:rsidRPr="00774595">
        <w:rPr>
          <w:rFonts w:ascii="宋体" w:eastAsia="宋体" w:hAnsi="宋体" w:cs="仿宋_GB2312" w:hint="eastAsia"/>
          <w:color w:val="000000"/>
          <w:sz w:val="24"/>
          <w:szCs w:val="24"/>
        </w:rPr>
        <w:t xml:space="preserve">                          </w:t>
      </w:r>
      <w:r w:rsidRPr="00774595">
        <w:rPr>
          <w:rFonts w:ascii="宋体" w:eastAsia="宋体" w:hAnsi="宋体" w:cs="仿宋_GB2312"/>
          <w:color w:val="000000"/>
          <w:sz w:val="24"/>
          <w:szCs w:val="24"/>
        </w:rPr>
        <w:t xml:space="preserve">               </w:t>
      </w:r>
      <w:r w:rsidRPr="00774595">
        <w:rPr>
          <w:rFonts w:ascii="宋体" w:eastAsia="宋体" w:hAnsi="宋体" w:cs="仿宋_GB2312" w:hint="eastAsia"/>
          <w:color w:val="000000"/>
          <w:sz w:val="24"/>
          <w:szCs w:val="24"/>
        </w:rPr>
        <w:t xml:space="preserve">  </w:t>
      </w:r>
    </w:p>
    <w:p w:rsidR="00774595" w:rsidRDefault="00774595">
      <w:pPr>
        <w:tabs>
          <w:tab w:val="center" w:pos="4153"/>
        </w:tabs>
        <w:snapToGrid w:val="0"/>
        <w:spacing w:before="50" w:after="50" w:line="360" w:lineRule="atLeast"/>
        <w:rPr>
          <w:rFonts w:ascii="宋体" w:eastAsia="宋体" w:hAnsi="宋体" w:cs="仿宋_GB2312"/>
          <w:color w:val="000000"/>
          <w:sz w:val="24"/>
          <w:szCs w:val="24"/>
        </w:rPr>
      </w:pPr>
    </w:p>
    <w:p w:rsidR="004F23A8" w:rsidRPr="00774595" w:rsidRDefault="00C72F73" w:rsidP="00774595">
      <w:pPr>
        <w:tabs>
          <w:tab w:val="center" w:pos="4153"/>
        </w:tabs>
        <w:snapToGrid w:val="0"/>
        <w:spacing w:before="50" w:after="50" w:line="360" w:lineRule="atLeast"/>
        <w:ind w:firstLineChars="2300" w:firstLine="5520"/>
        <w:rPr>
          <w:rFonts w:ascii="宋体" w:eastAsia="宋体" w:hAnsi="宋体" w:cs="仿宋_GB2312"/>
          <w:color w:val="000000"/>
          <w:sz w:val="24"/>
          <w:szCs w:val="24"/>
        </w:rPr>
      </w:pPr>
      <w:r w:rsidRPr="00774595">
        <w:rPr>
          <w:rFonts w:ascii="宋体" w:eastAsia="宋体" w:hAnsi="宋体" w:cs="仿宋_GB2312" w:hint="eastAsia"/>
          <w:color w:val="000000"/>
          <w:sz w:val="24"/>
          <w:szCs w:val="24"/>
        </w:rPr>
        <w:t xml:space="preserve"> 报价日期：   年  月   日  </w:t>
      </w:r>
    </w:p>
    <w:sectPr w:rsidR="004F23A8" w:rsidRPr="00774595">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EC" w:rsidRDefault="00FB04EC" w:rsidP="00684BE4">
      <w:r>
        <w:separator/>
      </w:r>
    </w:p>
  </w:endnote>
  <w:endnote w:type="continuationSeparator" w:id="0">
    <w:p w:rsidR="00FB04EC" w:rsidRDefault="00FB04EC" w:rsidP="0068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EC" w:rsidRDefault="00FB04EC" w:rsidP="00684BE4">
      <w:r>
        <w:separator/>
      </w:r>
    </w:p>
  </w:footnote>
  <w:footnote w:type="continuationSeparator" w:id="0">
    <w:p w:rsidR="00FB04EC" w:rsidRDefault="00FB04EC" w:rsidP="00684B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19D2F"/>
    <w:multiLevelType w:val="singleLevel"/>
    <w:tmpl w:val="2D819D2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0D5670"/>
    <w:rsid w:val="00132C01"/>
    <w:rsid w:val="001373A8"/>
    <w:rsid w:val="00171270"/>
    <w:rsid w:val="001A6750"/>
    <w:rsid w:val="001A7052"/>
    <w:rsid w:val="001E7733"/>
    <w:rsid w:val="00215EE3"/>
    <w:rsid w:val="002708B5"/>
    <w:rsid w:val="002C493F"/>
    <w:rsid w:val="0033284B"/>
    <w:rsid w:val="003569A7"/>
    <w:rsid w:val="003672AA"/>
    <w:rsid w:val="00390A38"/>
    <w:rsid w:val="003A6D4F"/>
    <w:rsid w:val="003B0BC1"/>
    <w:rsid w:val="003B0D49"/>
    <w:rsid w:val="003E7362"/>
    <w:rsid w:val="004B1382"/>
    <w:rsid w:val="004C21B1"/>
    <w:rsid w:val="004F23A8"/>
    <w:rsid w:val="00524735"/>
    <w:rsid w:val="00581BF4"/>
    <w:rsid w:val="00593318"/>
    <w:rsid w:val="005D624B"/>
    <w:rsid w:val="005D7CB0"/>
    <w:rsid w:val="005E52CA"/>
    <w:rsid w:val="005F16FF"/>
    <w:rsid w:val="0060380E"/>
    <w:rsid w:val="00604BDC"/>
    <w:rsid w:val="006337F3"/>
    <w:rsid w:val="00684BE4"/>
    <w:rsid w:val="006A130D"/>
    <w:rsid w:val="006F55C4"/>
    <w:rsid w:val="007047E7"/>
    <w:rsid w:val="007141D8"/>
    <w:rsid w:val="00774595"/>
    <w:rsid w:val="007C2B74"/>
    <w:rsid w:val="007E085C"/>
    <w:rsid w:val="007F6B6A"/>
    <w:rsid w:val="00820C61"/>
    <w:rsid w:val="00834CEC"/>
    <w:rsid w:val="00890449"/>
    <w:rsid w:val="008D0D3D"/>
    <w:rsid w:val="008F2A60"/>
    <w:rsid w:val="00976DE4"/>
    <w:rsid w:val="00991794"/>
    <w:rsid w:val="009952DE"/>
    <w:rsid w:val="00997D1B"/>
    <w:rsid w:val="009F419E"/>
    <w:rsid w:val="00A17278"/>
    <w:rsid w:val="00A62D7A"/>
    <w:rsid w:val="00A8452E"/>
    <w:rsid w:val="00A9771F"/>
    <w:rsid w:val="00AA2BC7"/>
    <w:rsid w:val="00AA5AA1"/>
    <w:rsid w:val="00AB2A9B"/>
    <w:rsid w:val="00AD59A6"/>
    <w:rsid w:val="00AE2CB7"/>
    <w:rsid w:val="00B064FB"/>
    <w:rsid w:val="00B1181B"/>
    <w:rsid w:val="00B22DB8"/>
    <w:rsid w:val="00B43F79"/>
    <w:rsid w:val="00B746CC"/>
    <w:rsid w:val="00B965A5"/>
    <w:rsid w:val="00B96E10"/>
    <w:rsid w:val="00BA2E26"/>
    <w:rsid w:val="00BB6D1F"/>
    <w:rsid w:val="00BD7727"/>
    <w:rsid w:val="00BE4FCF"/>
    <w:rsid w:val="00C53609"/>
    <w:rsid w:val="00C72F73"/>
    <w:rsid w:val="00C72F82"/>
    <w:rsid w:val="00CA1EA0"/>
    <w:rsid w:val="00CA7389"/>
    <w:rsid w:val="00D50CB5"/>
    <w:rsid w:val="00D603CE"/>
    <w:rsid w:val="00DE22AA"/>
    <w:rsid w:val="00DE5392"/>
    <w:rsid w:val="00DF7E5C"/>
    <w:rsid w:val="00E24A0E"/>
    <w:rsid w:val="00E4026B"/>
    <w:rsid w:val="00EA5557"/>
    <w:rsid w:val="00F24C61"/>
    <w:rsid w:val="00F56E46"/>
    <w:rsid w:val="00F6361D"/>
    <w:rsid w:val="00F77061"/>
    <w:rsid w:val="00FB04EC"/>
    <w:rsid w:val="00FD388D"/>
    <w:rsid w:val="00FE76F2"/>
    <w:rsid w:val="1A1F2096"/>
    <w:rsid w:val="54973A3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9004"/>
  <w15:docId w15:val="{A157A8C4-6315-435C-84F0-D2A04FB0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character" w:customStyle="1" w:styleId="aa">
    <w:name w:val="标题 字符"/>
    <w:basedOn w:val="a0"/>
    <w:link w:val="a9"/>
    <w:uiPriority w:val="10"/>
    <w:qFormat/>
    <w:rPr>
      <w:rFonts w:asciiTheme="majorHAnsi" w:eastAsia="宋体" w:hAnsiTheme="majorHAnsi" w:cstheme="majorBidi"/>
      <w:b/>
      <w:bCs/>
      <w:kern w:val="2"/>
      <w:sz w:val="32"/>
      <w:szCs w:val="32"/>
    </w:rPr>
  </w:style>
  <w:style w:type="paragraph" w:customStyle="1" w:styleId="1">
    <w:name w:val="列出段落1"/>
    <w:basedOn w:val="a"/>
    <w:uiPriority w:val="34"/>
    <w:qFormat/>
    <w:pPr>
      <w:ind w:firstLineChars="200" w:firstLine="420"/>
    </w:pPr>
  </w:style>
  <w:style w:type="paragraph" w:customStyle="1" w:styleId="Style36">
    <w:name w:val="_Style 36"/>
    <w:basedOn w:val="ac"/>
    <w:rsid w:val="00593318"/>
    <w:pPr>
      <w:widowControl/>
      <w:shd w:val="clear" w:color="auto" w:fill="000080"/>
      <w:ind w:firstLine="454"/>
      <w:jc w:val="left"/>
    </w:pPr>
    <w:rPr>
      <w:rFonts w:ascii="Times New Roman" w:eastAsia="宋体" w:hAnsi="Times New Roman" w:cs="Times New Roman"/>
      <w:sz w:val="21"/>
      <w:szCs w:val="24"/>
    </w:rPr>
  </w:style>
  <w:style w:type="paragraph" w:styleId="ac">
    <w:name w:val="Document Map"/>
    <w:basedOn w:val="a"/>
    <w:link w:val="ad"/>
    <w:uiPriority w:val="99"/>
    <w:semiHidden/>
    <w:unhideWhenUsed/>
    <w:rsid w:val="00593318"/>
    <w:rPr>
      <w:rFonts w:ascii="Microsoft YaHei UI" w:eastAsia="Microsoft YaHei UI"/>
      <w:sz w:val="18"/>
      <w:szCs w:val="18"/>
    </w:rPr>
  </w:style>
  <w:style w:type="character" w:customStyle="1" w:styleId="ad">
    <w:name w:val="文档结构图 字符"/>
    <w:basedOn w:val="a0"/>
    <w:link w:val="ac"/>
    <w:uiPriority w:val="99"/>
    <w:semiHidden/>
    <w:rsid w:val="00593318"/>
    <w:rPr>
      <w:rFonts w:ascii="Microsoft YaHei UI" w:eastAsia="Microsoft YaHei U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dell</cp:lastModifiedBy>
  <cp:revision>3</cp:revision>
  <cp:lastPrinted>2021-12-10T04:07:00Z</cp:lastPrinted>
  <dcterms:created xsi:type="dcterms:W3CDTF">2022-06-16T08:15:00Z</dcterms:created>
  <dcterms:modified xsi:type="dcterms:W3CDTF">2022-06-20T03:00:00Z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D8FCAB3F40F241D19429E9448C53E196</vt:lpwstr>
  </property>
</Properties>
</file>